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AD" w:rsidRDefault="00C815AD" w:rsidP="00C815AD">
      <w:pPr>
        <w:spacing w:before="100" w:beforeAutospacing="1" w:after="480" w:line="348" w:lineRule="atLeast"/>
        <w:jc w:val="center"/>
        <w:outlineLvl w:val="4"/>
        <w:rPr>
          <w:rFonts w:ascii="Arial" w:eastAsia="Times New Roman" w:hAnsi="Arial" w:cs="Arial"/>
          <w:caps/>
          <w:color w:val="333333"/>
          <w:sz w:val="32"/>
          <w:szCs w:val="32"/>
        </w:rPr>
      </w:pPr>
      <w:r>
        <w:rPr>
          <w:rFonts w:ascii="Arial" w:eastAsia="Times New Roman" w:hAnsi="Arial" w:cs="Arial"/>
          <w:caps/>
          <w:color w:val="333333"/>
          <w:sz w:val="32"/>
          <w:szCs w:val="32"/>
        </w:rPr>
        <w:t>ДОГОВОР КУПЛИ-ПРОДАЖИ гаража № _____</w:t>
      </w:r>
    </w:p>
    <w:p w:rsidR="00C815AD" w:rsidRDefault="00C815AD" w:rsidP="00C815AD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17"/>
          <w:szCs w:val="17"/>
        </w:rPr>
        <w:t>___________________________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«___» ______________ _______ г. </w:t>
      </w:r>
    </w:p>
    <w:p w:rsidR="00C815AD" w:rsidRDefault="00C815AD" w:rsidP="00C815AD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Продавец</w:t>
      </w:r>
      <w:r>
        <w:rPr>
          <w:rFonts w:ascii="Arial" w:eastAsia="Times New Roman" w:hAnsi="Arial" w:cs="Arial"/>
          <w:color w:val="333333"/>
          <w:sz w:val="17"/>
          <w:szCs w:val="17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Покупатель</w:t>
      </w:r>
      <w:r>
        <w:rPr>
          <w:rFonts w:ascii="Arial" w:eastAsia="Times New Roman" w:hAnsi="Arial" w:cs="Arial"/>
          <w:color w:val="333333"/>
          <w:sz w:val="17"/>
          <w:szCs w:val="17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Стороны</w:t>
      </w:r>
      <w:r>
        <w:rPr>
          <w:rFonts w:ascii="Arial" w:eastAsia="Times New Roman" w:hAnsi="Arial" w:cs="Arial"/>
          <w:color w:val="333333"/>
          <w:sz w:val="17"/>
          <w:szCs w:val="17"/>
        </w:rPr>
        <w:t>», заключили настоящий договор, в дальнейшем «Договор», о нижеследующем:</w:t>
      </w:r>
    </w:p>
    <w:p w:rsidR="00C815AD" w:rsidRDefault="00C815AD" w:rsidP="00C815AD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Продавец обязуется передать в собственность, а Покупатель, обязуется принять и оплатить в соответствии с условиями настоящего договора следующее недвижимое имущество: гараж кирпичный, площадью _______ кв.м, находящийся в ГСК «______________» по адресу: ________________________________________, гараж №_______.</w:t>
      </w:r>
    </w:p>
    <w:p w:rsidR="00C815AD" w:rsidRDefault="00C815AD" w:rsidP="00C815AD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Гараж принадлежит Продавцу по праву собственности на основании: ________________________________________, что подтверждается Свидетельством о государственной регистрации права от </w:t>
      </w:r>
      <w:r>
        <w:rPr>
          <w:rStyle w:val="nowrap2"/>
          <w:rFonts w:ascii="Arial" w:eastAsia="Times New Roman" w:hAnsi="Arial" w:cs="Arial"/>
          <w:color w:val="333333"/>
          <w:sz w:val="17"/>
          <w:szCs w:val="17"/>
        </w:rPr>
        <w:t>«___»______________ 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года серия _______ №_______, согласно которому в Едином государственном реестре прав на недвижимое имущество и сделок с ним </w:t>
      </w:r>
      <w:r>
        <w:rPr>
          <w:rStyle w:val="nowrap2"/>
          <w:rFonts w:ascii="Arial" w:eastAsia="Times New Roman" w:hAnsi="Arial" w:cs="Arial"/>
          <w:color w:val="333333"/>
          <w:sz w:val="17"/>
          <w:szCs w:val="17"/>
        </w:rPr>
        <w:t>«___»______________ _______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года сделана запись регистрации №_______.</w:t>
      </w:r>
    </w:p>
    <w:p w:rsidR="00C815AD" w:rsidRDefault="00C815AD" w:rsidP="00C815AD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Продавец гарантирует, что до совершения настоящего договора указанное в п.1 имущество никому другому не продано, не заложено, в споре, под арестом и запретом не состоит и свободно от любых прав третьих лиц. </w:t>
      </w:r>
    </w:p>
    <w:p w:rsidR="00C815AD" w:rsidRDefault="00C815AD" w:rsidP="00C815AD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Указанный в п.1 гараж продан за ________________________________________ рублей, оплаченных Покупателем Продавцу наличными денежными средствами до подписания настоящего договора купли-продажи. </w:t>
      </w:r>
    </w:p>
    <w:p w:rsidR="00C815AD" w:rsidRDefault="00C815AD" w:rsidP="00C815AD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Покупатель удовлетворен качественным состоянием гаража, установленным путем внутреннего осмотра гаража перед заключением данного договора, и не обнаружил при осмотре каких-либо дефектов и недостатков, о которых ему не сообщил Продавец. </w:t>
      </w:r>
    </w:p>
    <w:p w:rsidR="00C815AD" w:rsidRDefault="00C815AD" w:rsidP="00C815AD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Покупатель приобретает право собственности на гараж после государственной регистрации перехода права собственности.</w:t>
      </w:r>
    </w:p>
    <w:p w:rsidR="00C815AD" w:rsidRDefault="00C815AD" w:rsidP="00C815AD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Настоящий договор купли-продажи гаража является одновременно актом приема-передачи.</w:t>
      </w:r>
    </w:p>
    <w:p w:rsidR="00C815AD" w:rsidRDefault="00C815AD" w:rsidP="00C815AD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С содержанием ст. 167, 209, 223, 288, 292, 551, 552, 556 ГК РФ стороны ознакомлены.</w:t>
      </w:r>
    </w:p>
    <w:p w:rsidR="00C815AD" w:rsidRDefault="00C815AD" w:rsidP="00C815AD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 xml:space="preserve">Покупатель несет все расходы, связанные с оформлением и государственной регистрацией настоящего договора в соответствии с действующим законодательством. </w:t>
      </w:r>
    </w:p>
    <w:p w:rsidR="00C815AD" w:rsidRDefault="00C815AD" w:rsidP="00C815AD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C815AD" w:rsidRDefault="00C815AD" w:rsidP="00C815AD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государственной регистрации настоящего договора.</w:t>
      </w:r>
    </w:p>
    <w:p w:rsidR="00C815AD" w:rsidRDefault="00C815AD" w:rsidP="00C815AD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Настоящий договор вступает в силу с момента подписания сторонами и действует до завершения оформления прав собственности покупателя на приобретаемое имущество и завершения всех расчетов.</w:t>
      </w:r>
    </w:p>
    <w:p w:rsidR="00C815AD" w:rsidRDefault="00C815AD" w:rsidP="00C815AD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Настоящий договор может быть расторгнут в установленном законодательством порядке.</w:t>
      </w:r>
    </w:p>
    <w:p w:rsidR="00C815AD" w:rsidRDefault="00C815AD" w:rsidP="00C815AD">
      <w:pPr>
        <w:numPr>
          <w:ilvl w:val="0"/>
          <w:numId w:val="1"/>
        </w:numPr>
        <w:spacing w:before="100" w:beforeAutospacing="1" w:after="100" w:afterAutospacing="1" w:line="336" w:lineRule="auto"/>
        <w:ind w:left="960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color w:val="333333"/>
          <w:sz w:val="17"/>
          <w:szCs w:val="17"/>
        </w:rPr>
        <w:t>Настоящий договор составлен в трех экземплярах, из которых один находится у Продавца, второй – у Покупателя, третий – в органе, осуществляющем государственную регистрацию прав на недвижимое имущество и сделок с ним.</w:t>
      </w:r>
    </w:p>
    <w:p w:rsidR="00C815AD" w:rsidRDefault="00C815AD" w:rsidP="00C815AD">
      <w:pPr>
        <w:spacing w:before="360" w:after="120" w:line="336" w:lineRule="auto"/>
        <w:jc w:val="center"/>
        <w:outlineLvl w:val="5"/>
        <w:rPr>
          <w:rFonts w:ascii="Arial" w:eastAsia="Times New Roman" w:hAnsi="Arial" w:cs="Arial"/>
          <w:caps/>
          <w:color w:val="333333"/>
          <w:sz w:val="23"/>
          <w:szCs w:val="23"/>
        </w:rPr>
      </w:pPr>
      <w:r>
        <w:rPr>
          <w:rFonts w:ascii="Arial" w:eastAsia="Times New Roman" w:hAnsi="Arial" w:cs="Arial"/>
          <w:caps/>
          <w:color w:val="333333"/>
          <w:sz w:val="23"/>
          <w:szCs w:val="23"/>
        </w:rPr>
        <w:lastRenderedPageBreak/>
        <w:t>РЕКВИЗИТЫ И ПОДПИСИ СТОРОН</w:t>
      </w:r>
    </w:p>
    <w:p w:rsidR="00C815AD" w:rsidRDefault="00C815AD" w:rsidP="00C815AD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Продавец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</w:p>
    <w:p w:rsidR="00C815AD" w:rsidRDefault="00C815AD" w:rsidP="00C815AD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Адрес регистрации: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C815AD" w:rsidRDefault="00C815AD" w:rsidP="00C815AD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Почтовый адрес: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C815AD" w:rsidRDefault="00C815AD" w:rsidP="00C815AD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Телефон/факс: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C815AD" w:rsidRDefault="00C815AD" w:rsidP="00C815AD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Паспорт серия, номер: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C815AD" w:rsidRDefault="00C815AD" w:rsidP="00C815AD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Кем выдан: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C815AD" w:rsidRDefault="00C815AD" w:rsidP="00C815AD">
      <w:pPr>
        <w:numPr>
          <w:ilvl w:val="0"/>
          <w:numId w:val="2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Когда выдан: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C815AD" w:rsidRDefault="00C815AD" w:rsidP="00C815AD">
      <w:pPr>
        <w:numPr>
          <w:ilvl w:val="0"/>
          <w:numId w:val="2"/>
        </w:numPr>
        <w:spacing w:before="240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Подпись: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C815AD" w:rsidRDefault="00C815AD" w:rsidP="00C815AD">
      <w:pPr>
        <w:spacing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Fonts w:ascii="Arial" w:eastAsia="Times New Roman" w:hAnsi="Arial" w:cs="Arial"/>
          <w:b/>
          <w:bCs/>
          <w:color w:val="333333"/>
          <w:sz w:val="17"/>
          <w:szCs w:val="17"/>
        </w:rPr>
        <w:t>Покупатель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</w:t>
      </w:r>
    </w:p>
    <w:p w:rsidR="00C815AD" w:rsidRDefault="00C815AD" w:rsidP="00C815AD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Адрес регистрации: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C815AD" w:rsidRDefault="00C815AD" w:rsidP="00C815AD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Почтовый адрес: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C815AD" w:rsidRDefault="00C815AD" w:rsidP="00C815AD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Телефон/факс: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C815AD" w:rsidRDefault="00C815AD" w:rsidP="00C815AD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Паспорт серия, номер: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C815AD" w:rsidRDefault="00C815AD" w:rsidP="00C815AD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Кем выдан: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C815AD" w:rsidRDefault="00C815AD" w:rsidP="00C815AD">
      <w:pPr>
        <w:numPr>
          <w:ilvl w:val="0"/>
          <w:numId w:val="3"/>
        </w:numPr>
        <w:spacing w:before="100" w:beforeAutospacing="1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Когда выдан: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C815AD" w:rsidRDefault="00C815AD" w:rsidP="00C815AD">
      <w:pPr>
        <w:numPr>
          <w:ilvl w:val="0"/>
          <w:numId w:val="3"/>
        </w:numPr>
        <w:spacing w:before="240" w:after="100" w:afterAutospacing="1" w:line="336" w:lineRule="auto"/>
        <w:rPr>
          <w:rFonts w:ascii="Arial" w:eastAsia="Times New Roman" w:hAnsi="Arial" w:cs="Arial"/>
          <w:color w:val="333333"/>
          <w:sz w:val="17"/>
          <w:szCs w:val="17"/>
        </w:rPr>
      </w:pPr>
      <w:r>
        <w:rPr>
          <w:rStyle w:val="pole1"/>
          <w:rFonts w:ascii="Arial" w:eastAsia="Times New Roman" w:hAnsi="Arial" w:cs="Arial"/>
          <w:color w:val="333333"/>
          <w:sz w:val="17"/>
          <w:szCs w:val="17"/>
        </w:rPr>
        <w:t>Подпись:</w:t>
      </w:r>
      <w:r>
        <w:rPr>
          <w:rFonts w:ascii="Arial" w:eastAsia="Times New Roman" w:hAnsi="Arial" w:cs="Arial"/>
          <w:color w:val="333333"/>
          <w:sz w:val="17"/>
          <w:szCs w:val="17"/>
        </w:rPr>
        <w:t xml:space="preserve"> ______________________________</w:t>
      </w:r>
    </w:p>
    <w:p w:rsidR="004A1B23" w:rsidRDefault="004A1B23"/>
    <w:sectPr w:rsidR="004A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11B"/>
    <w:multiLevelType w:val="multilevel"/>
    <w:tmpl w:val="1D3A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44657C"/>
    <w:multiLevelType w:val="multilevel"/>
    <w:tmpl w:val="3D52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944F6"/>
    <w:multiLevelType w:val="multilevel"/>
    <w:tmpl w:val="873EF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C815AD"/>
    <w:rsid w:val="004A1B23"/>
    <w:rsid w:val="00C8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C815AD"/>
    <w:rPr>
      <w:shd w:val="clear" w:color="auto" w:fill="FFFFFF"/>
    </w:rPr>
  </w:style>
  <w:style w:type="character" w:customStyle="1" w:styleId="nowrap2">
    <w:name w:val="nowrap2"/>
    <w:basedOn w:val="a0"/>
    <w:rsid w:val="00C81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3711</Characters>
  <Application>Microsoft Office Word</Application>
  <DocSecurity>0</DocSecurity>
  <Lines>30</Lines>
  <Paragraphs>8</Paragraphs>
  <ScaleCrop>false</ScaleCrop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2020-02-12T13:38:00Z</dcterms:created>
  <dcterms:modified xsi:type="dcterms:W3CDTF">2020-02-12T13:38:00Z</dcterms:modified>
</cp:coreProperties>
</file>